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2332" w14:textId="1D2340FB" w:rsidR="00BF5F4A" w:rsidRDefault="009C219B" w:rsidP="00BF73E7">
      <w:pPr>
        <w:pStyle w:val="1"/>
        <w:spacing w:before="80" w:after="40" w:line="216" w:lineRule="auto"/>
        <w:rPr>
          <w:rFonts w:ascii="Times New Roman" w:eastAsia="Times New Roman" w:hAnsi="Times New Roman" w:cs="Times New Roman"/>
          <w:sz w:val="46"/>
          <w:szCs w:val="46"/>
        </w:rPr>
      </w:pPr>
      <w:bookmarkStart w:id="0" w:name="_4boqtfeuqp3f" w:colFirst="0" w:colLast="0"/>
      <w:bookmarkEnd w:id="0"/>
      <w:r>
        <w:rPr>
          <w:rFonts w:ascii="Times New Roman" w:hAnsi="Times New Roman"/>
          <w:color w:val="365F91" w:themeColor="accent1" w:themeShade="BF"/>
        </w:rPr>
        <w:t>ОБРАЗЕЦ</w:t>
      </w:r>
    </w:p>
    <w:p w14:paraId="65B72F87" w14:textId="77777777" w:rsidR="00E83F83" w:rsidRPr="00BF73E7" w:rsidRDefault="00226BF7">
      <w:pPr>
        <w:pStyle w:val="1"/>
        <w:spacing w:before="80" w:after="40" w:line="216" w:lineRule="auto"/>
        <w:ind w:left="850"/>
        <w:rPr>
          <w:rFonts w:ascii="Times New Roman" w:eastAsia="Times New Roman" w:hAnsi="Times New Roman" w:cs="Times New Roman"/>
          <w:sz w:val="32"/>
          <w:szCs w:val="32"/>
        </w:rPr>
      </w:pPr>
      <w:r w:rsidRPr="00BF73E7">
        <w:rPr>
          <w:rFonts w:ascii="Times New Roman" w:eastAsia="Times New Roman" w:hAnsi="Times New Roman" w:cs="Times New Roman"/>
          <w:sz w:val="32"/>
          <w:szCs w:val="32"/>
        </w:rPr>
        <w:t xml:space="preserve">ДОЛЖНОСТНАЯ ИНСТРУКЦИЯ </w:t>
      </w:r>
      <w:r w:rsidR="00855A50" w:rsidRPr="00BF73E7">
        <w:rPr>
          <w:rFonts w:ascii="Times New Roman" w:eastAsia="Times New Roman" w:hAnsi="Times New Roman" w:cs="Times New Roman"/>
          <w:sz w:val="32"/>
          <w:szCs w:val="32"/>
        </w:rPr>
        <w:t>ОТВЕТСТВЕННОГО ЗА ЭКСПЛУАТАЦИЮ АВТОТРАНСПОРТА</w:t>
      </w:r>
    </w:p>
    <w:p w14:paraId="3FA73A04" w14:textId="77777777" w:rsidR="00E83F83" w:rsidRDefault="00E83F83">
      <w:pPr>
        <w:rPr>
          <w:rFonts w:ascii="Times New Roman" w:eastAsia="Times New Roman" w:hAnsi="Times New Roman" w:cs="Times New Roman"/>
        </w:rPr>
      </w:pPr>
    </w:p>
    <w:p w14:paraId="0D697B7B" w14:textId="77777777" w:rsidR="00E83F83" w:rsidRPr="005E7511" w:rsidRDefault="00226BF7" w:rsidP="005E7511">
      <w:pPr>
        <w:ind w:left="85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Общие положения, обя</w:t>
      </w:r>
      <w:r w:rsidR="005E7511">
        <w:rPr>
          <w:rFonts w:ascii="Times New Roman" w:eastAsia="Times New Roman" w:hAnsi="Times New Roman" w:cs="Times New Roman"/>
          <w:sz w:val="30"/>
          <w:szCs w:val="30"/>
        </w:rPr>
        <w:t xml:space="preserve">занности, права, </w:t>
      </w:r>
      <w:proofErr w:type="spellStart"/>
      <w:r w:rsidR="005E7511">
        <w:rPr>
          <w:rFonts w:ascii="Times New Roman" w:eastAsia="Times New Roman" w:hAnsi="Times New Roman" w:cs="Times New Roman"/>
          <w:sz w:val="30"/>
          <w:szCs w:val="30"/>
        </w:rPr>
        <w:t>ответственност</w:t>
      </w:r>
      <w:proofErr w:type="spellEnd"/>
    </w:p>
    <w:p w14:paraId="22B2D0DD" w14:textId="77777777" w:rsidR="00E83F83" w:rsidRDefault="00E83F83" w:rsidP="00855A50">
      <w:pPr>
        <w:spacing w:after="0" w:line="240" w:lineRule="auto"/>
        <w:ind w:left="709" w:right="431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1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280"/>
      </w:tblGrid>
      <w:tr w:rsidR="00E83F83" w14:paraId="66E6BB54" w14:textId="77777777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6415" w14:textId="77777777" w:rsidR="00E83F83" w:rsidRDefault="00E83F83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236381" w14:textId="77777777" w:rsidR="00E83F83" w:rsidRDefault="00E83F83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AD1896" w14:textId="77777777" w:rsidR="00E83F83" w:rsidRDefault="00E83F83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9532B1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14:paraId="3FC6A869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(наименование организации, ее организационно-правовая форма)</w:t>
            </w:r>
          </w:p>
        </w:tc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A481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48AEB2F8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(фамилия, инициалы)</w:t>
            </w:r>
          </w:p>
          <w:p w14:paraId="7114A038" w14:textId="77777777" w:rsidR="00E83F83" w:rsidRDefault="00E83F83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53732A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14:paraId="7F75DE9B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(директор; иное лицо, уполномоченное утверждать должностную инструкцию)</w:t>
            </w:r>
          </w:p>
          <w:p w14:paraId="67E9E408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дата__.__.20_г.</w:t>
            </w:r>
          </w:p>
          <w:p w14:paraId="12DDED56" w14:textId="77777777" w:rsidR="00E83F83" w:rsidRDefault="00226BF7" w:rsidP="00855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855A50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м.п.</w:t>
            </w:r>
          </w:p>
        </w:tc>
      </w:tr>
    </w:tbl>
    <w:p w14:paraId="3CAD8378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67997965" w14:textId="77777777" w:rsidR="00855A50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Должностная инструкция </w:t>
      </w:r>
      <w:r w:rsidR="00855A50" w:rsidRPr="00855A50">
        <w:rPr>
          <w:rFonts w:ascii="Times New Roman" w:eastAsia="Times New Roman" w:hAnsi="Times New Roman" w:cs="Times New Roman"/>
          <w:b/>
          <w:sz w:val="32"/>
          <w:szCs w:val="32"/>
        </w:rPr>
        <w:t xml:space="preserve">ответственного </w:t>
      </w:r>
    </w:p>
    <w:p w14:paraId="05D2F9A0" w14:textId="77777777" w:rsidR="00E83F83" w:rsidRDefault="00855A50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5A50">
        <w:rPr>
          <w:rFonts w:ascii="Times New Roman" w:eastAsia="Times New Roman" w:hAnsi="Times New Roman" w:cs="Times New Roman"/>
          <w:b/>
          <w:sz w:val="32"/>
          <w:szCs w:val="32"/>
        </w:rPr>
        <w:t>за эксплуатацию автотранспорта</w:t>
      </w:r>
    </w:p>
    <w:p w14:paraId="09BF321D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6F244DA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7480928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-------------------------------------------------------------------</w:t>
      </w:r>
    </w:p>
    <w:p w14:paraId="41941295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(наименование учреждения)</w:t>
      </w:r>
    </w:p>
    <w:p w14:paraId="6899A9CE" w14:textId="77777777" w:rsidR="00E83F83" w:rsidRDefault="00E83F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A142F35" w14:textId="77777777" w:rsidR="00E83F83" w:rsidRDefault="00226BF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__.__.20__г.  №</w:t>
      </w:r>
    </w:p>
    <w:p w14:paraId="2363E942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F85D1F" w14:textId="77777777" w:rsidR="00855A50" w:rsidRDefault="00855A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19476D" w14:textId="77777777" w:rsidR="00855A50" w:rsidRDefault="00855A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D60048" w14:textId="77777777" w:rsidR="00E83F83" w:rsidRDefault="00855A50" w:rsidP="00855A5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14:paraId="1DD5A246" w14:textId="77777777" w:rsidR="00855A50" w:rsidRPr="00855A50" w:rsidRDefault="00855A50" w:rsidP="00855A50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BF2249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 Общие положения</w:t>
      </w:r>
    </w:p>
    <w:p w14:paraId="6A930F9A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1.1. Для непосредственного выполнения обязанностей по организации эксплуатации автомобильного транспорта [наименование организации, предприятия, учреждения] (далее – Учреждение) приказом назначается лицо, ответственное за техническое состояние и эксплуатацию транспортных средств.</w:t>
      </w:r>
    </w:p>
    <w:p w14:paraId="26CA72EB" w14:textId="77777777" w:rsidR="00BF5F4A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1.2. Обязанности ответственного за техническое состояние и эксплуатацию транспортных средств, как правило, возлагаются на заведующего хозяйством Учреждения.</w:t>
      </w:r>
    </w:p>
    <w:p w14:paraId="3FA77165" w14:textId="77777777" w:rsidR="00E83F83" w:rsidRDefault="00E83F83" w:rsidP="00855A50">
      <w:pPr>
        <w:widowControl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6093C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 Должностные обязанности</w:t>
      </w:r>
    </w:p>
    <w:p w14:paraId="038CF899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2.1. Обеспечивает содержание автомобильного парка организации в надлежащем состоянии его сохранность и эффективное использование.</w:t>
      </w:r>
    </w:p>
    <w:p w14:paraId="5229C917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2.2. Осуществляет выпуск на линию только зарегистрированного в органах ГИБДД и прошедшего в установленном порядке государственный технический осмотр и техническое обслуживание подвижного состава.</w:t>
      </w:r>
    </w:p>
    <w:p w14:paraId="28146A72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lastRenderedPageBreak/>
        <w:t>2.3. Контролирует соблюдение правил технической эксплуатации транспортных средств водителями.</w:t>
      </w:r>
    </w:p>
    <w:p w14:paraId="32447141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2.4. Обеспечивает соответствие технического состояния транспортных средств требованиям нормативных документов.</w:t>
      </w:r>
    </w:p>
    <w:p w14:paraId="06B99C4A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2.5. Осуществляет контроль технического состояния транспортных средств.</w:t>
      </w:r>
    </w:p>
    <w:p w14:paraId="19AD75E9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2.7. Обеспечивает учет неисправностей транспортных средств и их устранения.</w:t>
      </w:r>
    </w:p>
    <w:p w14:paraId="2E9139DF" w14:textId="77777777" w:rsidR="00855A50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2.8. Осуществляет контроль за обеспечением и расходом горюче-смазочных материалов.</w:t>
      </w:r>
    </w:p>
    <w:p w14:paraId="1465EBC4" w14:textId="77777777" w:rsidR="00E83F83" w:rsidRPr="00855A50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2.9. Обеспечивает охрану транспортных средств для исключения возможности самовольного их использования водителями организации, а также посторонними лицами или повреждения транспортных средств.</w:t>
      </w:r>
    </w:p>
    <w:p w14:paraId="25128A2F" w14:textId="77777777" w:rsidR="00E83F83" w:rsidRDefault="00E83F83">
      <w:pPr>
        <w:widowControl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BE798" w14:textId="77777777" w:rsidR="00E83F83" w:rsidRDefault="00226BF7" w:rsidP="00721D8F">
      <w:pPr>
        <w:widowControl/>
        <w:spacing w:before="120" w:after="12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 Права работника</w:t>
      </w:r>
    </w:p>
    <w:p w14:paraId="220086BD" w14:textId="77777777" w:rsidR="00855A50" w:rsidRPr="00855A50" w:rsidRDefault="00855A50" w:rsidP="00855A50">
      <w:pPr>
        <w:widowControl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Ответственный за техническое состояние и эксплуатацию транспортных средств имеет право:</w:t>
      </w:r>
    </w:p>
    <w:p w14:paraId="093DD64F" w14:textId="77777777" w:rsidR="00855A50" w:rsidRPr="00855A50" w:rsidRDefault="00855A50" w:rsidP="00855A50">
      <w:pPr>
        <w:widowControl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3.1. Принимать непосредственное участие в работе администрации организации по подбору кадров водителей.</w:t>
      </w:r>
    </w:p>
    <w:p w14:paraId="2453396B" w14:textId="77777777" w:rsidR="00855A50" w:rsidRPr="00855A50" w:rsidRDefault="00855A50" w:rsidP="00855A50">
      <w:pPr>
        <w:widowControl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3.2. Отдавать распоряжения и указания водителям в соответствии с уровнем их компетенции и квалификации, контролировать их выполнение.</w:t>
      </w:r>
    </w:p>
    <w:p w14:paraId="27CE7180" w14:textId="77777777" w:rsidR="00E83F83" w:rsidRPr="00855A50" w:rsidRDefault="00855A50" w:rsidP="00855A50">
      <w:pPr>
        <w:widowControl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3.3. Отстранять от работы водителей, не прошедших в установленный срок, без уважительной причины периодический медицинский осмотр, а также предрейсовый медосмотр.</w:t>
      </w:r>
    </w:p>
    <w:p w14:paraId="35E4F4BF" w14:textId="77777777" w:rsidR="00E83F83" w:rsidRDefault="00E83F83">
      <w:pPr>
        <w:widowControl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E1489" w14:textId="77777777" w:rsidR="00E83F83" w:rsidRDefault="00226BF7">
      <w:pPr>
        <w:widowControl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4. Ответственность работника</w:t>
      </w:r>
    </w:p>
    <w:p w14:paraId="04B69ABF" w14:textId="77777777" w:rsidR="00721D8F" w:rsidRPr="00721D8F" w:rsidRDefault="00855A50" w:rsidP="00855A50">
      <w:pPr>
        <w:widowControl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lang w:val="ru-RU"/>
        </w:rPr>
      </w:pPr>
      <w:r w:rsidRPr="00855A50">
        <w:rPr>
          <w:rFonts w:ascii="Times New Roman" w:eastAsia="Times New Roman" w:hAnsi="Times New Roman" w:cs="Times New Roman"/>
          <w:sz w:val="24"/>
          <w:szCs w:val="24"/>
        </w:rPr>
        <w:t>4.1. Ответственный за техническое состояние и эксплуатацию транспортных средств несет ответственность в соответствии с действующим законодательством за допущенные нарушения нормативной и технической документации по эксплуатации транспорта.</w:t>
      </w:r>
    </w:p>
    <w:p w14:paraId="6C5B5618" w14:textId="77777777" w:rsidR="00855A50" w:rsidRDefault="00855A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14:paraId="0702C637" w14:textId="77777777" w:rsidR="00855A50" w:rsidRDefault="00855A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14:paraId="107AEA40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структурного </w:t>
      </w:r>
      <w:proofErr w:type="gramStart"/>
      <w:r>
        <w:rPr>
          <w:rFonts w:ascii="Times New Roman" w:eastAsia="Times New Roman" w:hAnsi="Times New Roman" w:cs="Times New Roman"/>
        </w:rPr>
        <w:t xml:space="preserve">подразделения:   </w:t>
      </w:r>
      <w:proofErr w:type="gramEnd"/>
      <w:r>
        <w:rPr>
          <w:rFonts w:ascii="Times New Roman" w:eastAsia="Times New Roman" w:hAnsi="Times New Roman" w:cs="Times New Roman"/>
        </w:rPr>
        <w:t xml:space="preserve">    _____________      __________________</w:t>
      </w:r>
    </w:p>
    <w:p w14:paraId="56794A8D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(фамилия, инициалы)</w:t>
      </w:r>
    </w:p>
    <w:p w14:paraId="062DF0FF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831E16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__.__.20__г.</w:t>
      </w:r>
    </w:p>
    <w:p w14:paraId="6025F55A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4262DA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D700EA" w14:textId="77777777" w:rsidR="00E83F83" w:rsidRDefault="00E83F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4AE1EE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инструкцией ознакомлен, </w:t>
      </w:r>
    </w:p>
    <w:p w14:paraId="06CA47E6" w14:textId="77777777" w:rsidR="00E83F83" w:rsidRDefault="00226B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один экземпляр </w:t>
      </w:r>
      <w:proofErr w:type="gramStart"/>
      <w:r>
        <w:rPr>
          <w:rFonts w:ascii="Times New Roman" w:eastAsia="Times New Roman" w:hAnsi="Times New Roman" w:cs="Times New Roman"/>
        </w:rPr>
        <w:t xml:space="preserve">получил: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_____________      __________________</w:t>
      </w:r>
    </w:p>
    <w:p w14:paraId="1934ED44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(фамилия, инициалы)</w:t>
      </w:r>
    </w:p>
    <w:p w14:paraId="1E7F11B6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14:paraId="0BD73BF3" w14:textId="77777777" w:rsidR="00E83F83" w:rsidRDefault="00226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__.__.20__г..</w:t>
      </w:r>
    </w:p>
    <w:p w14:paraId="31536DE8" w14:textId="77777777" w:rsidR="00E83F83" w:rsidRDefault="00E83F83">
      <w:pPr>
        <w:rPr>
          <w:rFonts w:ascii="Fira Sans" w:eastAsia="Fira Sans" w:hAnsi="Fira Sans" w:cs="Fira Sans"/>
          <w:sz w:val="16"/>
          <w:szCs w:val="16"/>
        </w:rPr>
      </w:pPr>
      <w:bookmarkStart w:id="1" w:name="_r587tf1slmor" w:colFirst="0" w:colLast="0"/>
      <w:bookmarkStart w:id="2" w:name="_9ui1io6c3cv" w:colFirst="0" w:colLast="0"/>
      <w:bookmarkStart w:id="3" w:name="_wq868a6hn7lp" w:colFirst="0" w:colLast="0"/>
      <w:bookmarkEnd w:id="1"/>
      <w:bookmarkEnd w:id="2"/>
      <w:bookmarkEnd w:id="3"/>
    </w:p>
    <w:sectPr w:rsidR="00E83F83" w:rsidSect="00BF73E7">
      <w:pgSz w:w="11909" w:h="16834"/>
      <w:pgMar w:top="567" w:right="995" w:bottom="1963" w:left="283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1090" w14:textId="77777777" w:rsidR="0029191C" w:rsidRDefault="0029191C">
      <w:pPr>
        <w:spacing w:after="0" w:line="240" w:lineRule="auto"/>
      </w:pPr>
      <w:r>
        <w:separator/>
      </w:r>
    </w:p>
  </w:endnote>
  <w:endnote w:type="continuationSeparator" w:id="0">
    <w:p w14:paraId="21AF19F2" w14:textId="77777777" w:rsidR="0029191C" w:rsidRDefault="0029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93D6" w14:textId="77777777" w:rsidR="0029191C" w:rsidRDefault="0029191C">
      <w:pPr>
        <w:spacing w:after="0" w:line="240" w:lineRule="auto"/>
      </w:pPr>
      <w:r>
        <w:separator/>
      </w:r>
    </w:p>
  </w:footnote>
  <w:footnote w:type="continuationSeparator" w:id="0">
    <w:p w14:paraId="6C538320" w14:textId="77777777" w:rsidR="0029191C" w:rsidRDefault="0029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3E9"/>
    <w:multiLevelType w:val="hybridMultilevel"/>
    <w:tmpl w:val="399C7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FD6174"/>
    <w:multiLevelType w:val="hybridMultilevel"/>
    <w:tmpl w:val="CC9A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A5B4B"/>
    <w:multiLevelType w:val="hybridMultilevel"/>
    <w:tmpl w:val="2330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D67917"/>
    <w:multiLevelType w:val="hybridMultilevel"/>
    <w:tmpl w:val="73AE6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7E4B97"/>
    <w:multiLevelType w:val="hybridMultilevel"/>
    <w:tmpl w:val="4DA65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D70713"/>
    <w:multiLevelType w:val="hybridMultilevel"/>
    <w:tmpl w:val="319A5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91494D"/>
    <w:multiLevelType w:val="hybridMultilevel"/>
    <w:tmpl w:val="A17E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F08EB"/>
    <w:multiLevelType w:val="hybridMultilevel"/>
    <w:tmpl w:val="B58C7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52451C"/>
    <w:multiLevelType w:val="hybridMultilevel"/>
    <w:tmpl w:val="114E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391F94"/>
    <w:multiLevelType w:val="hybridMultilevel"/>
    <w:tmpl w:val="32AC3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2A281D"/>
    <w:multiLevelType w:val="hybridMultilevel"/>
    <w:tmpl w:val="54E41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58920255">
    <w:abstractNumId w:val="1"/>
  </w:num>
  <w:num w:numId="2" w16cid:durableId="428547463">
    <w:abstractNumId w:val="6"/>
  </w:num>
  <w:num w:numId="3" w16cid:durableId="652488683">
    <w:abstractNumId w:val="2"/>
  </w:num>
  <w:num w:numId="4" w16cid:durableId="2087410120">
    <w:abstractNumId w:val="4"/>
  </w:num>
  <w:num w:numId="5" w16cid:durableId="2022121063">
    <w:abstractNumId w:val="3"/>
  </w:num>
  <w:num w:numId="6" w16cid:durableId="1428773101">
    <w:abstractNumId w:val="5"/>
  </w:num>
  <w:num w:numId="7" w16cid:durableId="540170259">
    <w:abstractNumId w:val="10"/>
  </w:num>
  <w:num w:numId="8" w16cid:durableId="254024125">
    <w:abstractNumId w:val="8"/>
  </w:num>
  <w:num w:numId="9" w16cid:durableId="622426137">
    <w:abstractNumId w:val="7"/>
  </w:num>
  <w:num w:numId="10" w16cid:durableId="198516977">
    <w:abstractNumId w:val="9"/>
  </w:num>
  <w:num w:numId="11" w16cid:durableId="47746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83"/>
    <w:rsid w:val="001F50D6"/>
    <w:rsid w:val="00226BF7"/>
    <w:rsid w:val="0029191C"/>
    <w:rsid w:val="003316F5"/>
    <w:rsid w:val="003D16D4"/>
    <w:rsid w:val="005442A4"/>
    <w:rsid w:val="005E7511"/>
    <w:rsid w:val="00721D8F"/>
    <w:rsid w:val="00855A50"/>
    <w:rsid w:val="0086498B"/>
    <w:rsid w:val="00935A45"/>
    <w:rsid w:val="009870F3"/>
    <w:rsid w:val="009C219B"/>
    <w:rsid w:val="00A12C4D"/>
    <w:rsid w:val="00AB5B39"/>
    <w:rsid w:val="00AC2900"/>
    <w:rsid w:val="00AD6D7A"/>
    <w:rsid w:val="00B96EBF"/>
    <w:rsid w:val="00BF5F4A"/>
    <w:rsid w:val="00BF73E7"/>
    <w:rsid w:val="00C23961"/>
    <w:rsid w:val="00E570FB"/>
    <w:rsid w:val="00E83F83"/>
    <w:rsid w:val="00E96752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D09EA"/>
  <w15:docId w15:val="{B8E7C2F7-ACB1-4041-84DF-4C21EF07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649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70F3"/>
  </w:style>
  <w:style w:type="paragraph" w:styleId="ad">
    <w:name w:val="footer"/>
    <w:basedOn w:val="a"/>
    <w:link w:val="ae"/>
    <w:uiPriority w:val="99"/>
    <w:unhideWhenUsed/>
    <w:rsid w:val="0098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70F3"/>
  </w:style>
  <w:style w:type="character" w:styleId="af">
    <w:name w:val="Hyperlink"/>
    <w:basedOn w:val="a0"/>
    <w:uiPriority w:val="99"/>
    <w:unhideWhenUsed/>
    <w:rsid w:val="00AC290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F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16</cp:revision>
  <dcterms:created xsi:type="dcterms:W3CDTF">2020-12-15T08:51:00Z</dcterms:created>
  <dcterms:modified xsi:type="dcterms:W3CDTF">2022-11-30T07:48:00Z</dcterms:modified>
</cp:coreProperties>
</file>